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Pr>
      <w:r>
        <w:rPr/>
      </w:r>
    </w:p>
    <w:tbl>
      <w:tblPr>
        <w:tblBorders/>
        <w:jc w:val="left"/>
      </w:tblPr>
      <w:tblGrid>
        <w:gridCol w:w="9000"/>
      </w:tblGrid>
      <w:tr>
        <w:trPr>
          <w:cantSplit w:val="off"/>
        </w:trPr>
        <w:tc>
          <w:tcPr>
            <w:tcBorders/>
            <w:shd w:fill="auto"/>
            <w:tcW w:type="dxa" w:w="9000"/>
            <w:tcMar>
              <w:top w:type="dxa" w:w="0"/>
              <w:left w:type="dxa" w:w="0"/>
              <w:bottom w:type="dxa" w:w="0"/>
              <w:right w:type="dxa" w:w="0"/>
            </w:tcMar>
          </w:tcPr>
          <w:p>
            <w:pPr>
              <w:pStyle w:val="style3"/>
              <w:jc w:val="both"/>
              <w:spacing w:after="120" w:before="240"/>
            </w:pPr>
            <w:r>
              <w:rPr>
                <w:sz w:val="24"/>
                <w:rFonts w:ascii="Arial;Helvetica;sans-serif" w:hAnsi="Arial;Helvetica;sans-serif"/>
                <w:lang w:val="es-MX"/>
              </w:rPr>
              <w:t>EXTRACTO CURRICULAR</w:t>
            </w:r>
          </w:p>
          <w:p>
            <w:pPr>
              <w:pStyle w:val="style22"/>
              <w:jc w:val="both"/>
              <w:spacing w:after="283" w:before="0"/>
            </w:pPr>
            <w:r>
              <w:rPr>
                <w:sz w:val="20"/>
                <w:rFonts w:ascii="Verdana;Arial;Helvetica;sans-serif" w:hAnsi="Verdana;Arial;Helvetica;sans-serif"/>
                <w:lang w:val="es-MX"/>
              </w:rPr>
              <w:t>Lic. En C.C. Luis Miguel Estrada Ramos</w:t>
            </w:r>
          </w:p>
          <w:p>
            <w:pPr>
              <w:pStyle w:val="style22"/>
              <w:jc w:val="both"/>
              <w:spacing w:after="283" w:before="0"/>
            </w:pPr>
            <w:r>
              <w:rPr>
                <w:sz w:val="20"/>
                <w:rFonts w:ascii="Verdana;Arial;Helvetica;sans-serif" w:hAnsi="Verdana;Arial;Helvetica;sans-serif"/>
                <w:lang w:val="es-MX"/>
              </w:rPr>
              <w:t>Técnico Académico Asociado “B” de T.C. En el Instituto de Investigaciones Bibliográficas de la UNAM. luism@iib.unam.mx</w:t>
            </w:r>
          </w:p>
          <w:p>
            <w:pPr>
              <w:pStyle w:val="style22"/>
              <w:jc w:val="both"/>
              <w:spacing w:after="283" w:before="0"/>
            </w:pPr>
            <w:r>
              <w:rPr>
                <w:sz w:val="20"/>
                <w:rFonts w:ascii="Verdana;Arial;Helvetica;sans-serif" w:hAnsi="Verdana;Arial;Helvetica;sans-serif"/>
                <w:lang w:val="es-MX"/>
              </w:rPr>
            </w:r>
          </w:p>
          <w:p>
            <w:pPr>
              <w:pStyle w:val="style22"/>
              <w:jc w:val="both"/>
              <w:spacing w:after="283" w:before="0"/>
            </w:pPr>
            <w:r>
              <w:rPr>
                <w:sz w:val="20"/>
                <w:rFonts w:ascii="Verdana;Arial;Helvetica;sans-serif" w:hAnsi="Verdana;Arial;Helvetica;sans-serif"/>
                <w:lang w:val="es-MX"/>
              </w:rPr>
              <w:t xml:space="preserve">El Lic. En C.C. Luis Miguel Estrada Ramos es egresado de la Licenciatura en Ciencias de la Computación  de la Facultad de Ciencias de la UNAM. Desde su egreso ha laborado en diversas dependencias de la UNAM como la Dirección General de Proveeduría y la Dirección General de Tecnologías de la Información y Comunicación, es esta última desarrolló los sistemas Portal de Portales Latindex y el Repositorio Institucional de la UNAM. </w:t>
            </w:r>
          </w:p>
          <w:p>
            <w:pPr>
              <w:pStyle w:val="style22"/>
              <w:jc w:val="both"/>
              <w:spacing w:after="283" w:before="0"/>
            </w:pPr>
            <w:r>
              <w:rPr>
                <w:sz w:val="20"/>
                <w:rFonts w:ascii="Verdana;Arial;Helvetica;sans-serif" w:hAnsi="Verdana;Arial;Helvetica;sans-serif"/>
                <w:lang w:val="es-MX"/>
              </w:rPr>
              <w:t>Actualmente es Técnico Académico Asociado “B” de T.C. En el instituto de investigaciones Bibliográficas de la UNAM. Adscrito al departamento de Informática y Telecomunicaciones, es el administrador del portal de la Hemeroteca Nacional Digital de México, además de realizar diversar actividades de apoyo a la docencia y la investigación.</w:t>
            </w:r>
          </w:p>
          <w:p>
            <w:pPr>
              <w:pStyle w:val="style22"/>
              <w:jc w:val="left"/>
              <w:spacing w:after="283" w:before="0"/>
            </w:pPr>
            <w:r>
              <w:rPr>
                <w:sz w:val="20"/>
                <w:rFonts w:ascii="Verdana;Arial;Helvetica;sans-serif" w:hAnsi="Verdana;Arial;Helvetica;sans-serif"/>
                <w:lang w:val="es-MX"/>
              </w:rPr>
              <w:t>Tel: 56-22-68-27</w:t>
            </w:r>
            <w:r>
              <w:rPr>
                <w:smallCaps w:val="off"/>
                <w:caps w:val="off"/>
                <w:color w:val="006666"/>
                <w:sz w:val="21"/>
                <w:kern w:val="0"/>
                <w:i w:val="off"/>
                <w:b w:val="off"/>
                <w:rFonts w:ascii="Arial;Helvetica;sans-serif" w:hAnsi="Arial;Helvetica;sans-serif"/>
                <w:lang w:val="es-MX"/>
              </w:rPr>
              <w:t xml:space="preserve"> </w:t>
            </w:r>
            <w:r>
              <w:rPr>
                <w:sz w:val="20"/>
                <w:rFonts w:ascii="Verdana;Arial;Helvetica;sans-serif" w:hAnsi="Verdana;Arial;Helvetica;sans-serif"/>
                <w:lang w:val="es-MX"/>
              </w:rPr>
              <w:t>Ext. 48721</w:t>
              <w:br/>
              <w:t>Dirección Postal: Departamento de Informática y Telecomunicaciones ,Instituto de Investigaciones Bibliográficas. Centro Cultural Universitario, Ciudad Universitaria, C.P. 04510, Delg. Coyoacán. México, D. F.</w:t>
            </w:r>
          </w:p>
        </w:tc>
      </w:tr>
    </w:tbl>
    <w:p>
      <w:pPr>
        <w:pStyle w:val="style0"/>
      </w:pPr>
      <w:r>
        <w:rPr/>
      </w:r>
    </w:p>
    <w:sectPr>
      <w:formProt w:val="off"/>
      <w:pgSz w:h="15840" w:w="12240"/>
      <w:textDirection w:val="lrTb"/>
      <w:pgNumType w:fmt="decimal"/>
      <w:type w:val="nextPage"/>
      <w:pgMar w:bottom="1134" w:left="1134" w:right="1134" w:top="1134"/>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s>
</file>

<file path=word/styles.xml><?xml version="1.0" encoding="utf-8"?>
<w:styles xmlns:w="http://schemas.openxmlformats.org/wordprocessingml/2006/main">
  <w:style w:styleId="style0" w:type="paragraph">
    <w:name w:val="Default"/>
    <w:next w:val="style0"/>
    <w:pPr>
      <w:widowControl w:val="off"/>
      <w:tabs>
        <w:tab w:leader="none" w:pos="709" w:val="left"/>
      </w:tabs>
      <w:suppressAutoHyphens w:val="true"/>
      <w:autoSpaceDE w:val="true"/>
      <w:overflowPunct w:val="true"/>
      <w:kinsoku w:val="true"/>
    </w:pPr>
    <w:rPr>
      <w:color w:val="auto"/>
      <w:sz w:val="24"/>
      <w:szCs w:val="24"/>
      <w:rFonts w:ascii="Times New Roman" w:cs="DejaVu Sans" w:eastAsia="DejaVu Sans" w:hAnsi="Times New Roman"/>
      <w:lang w:bidi="hi-IN" w:eastAsia="zh-CN" w:val="en-US"/>
    </w:rPr>
  </w:style>
  <w:style w:styleId="style3" w:type="paragraph">
    <w:name w:val="Heading 3"/>
    <w:basedOn w:val="style17"/>
    <w:next w:val="style18"/>
    <w:pPr/>
    <w:rPr>
      <w:sz w:val="28"/>
      <w:b/>
      <w:szCs w:val="28"/>
      <w:bCs/>
      <w:rFonts w:ascii="Times New Roman" w:cs="DejaVu Sans" w:eastAsia="DejaVu Sans" w:hAnsi="Times New Roman"/>
    </w:rPr>
  </w:style>
  <w:style w:styleId="style15" w:type="character">
    <w:name w:val="Strong Emphasis"/>
    <w:next w:val="style15"/>
    <w:rPr>
      <w:b/>
      <w:bCs/>
    </w:rPr>
  </w:style>
  <w:style w:styleId="style16" w:type="character">
    <w:name w:val="Emphasis"/>
    <w:next w:val="style16"/>
    <w:rPr>
      <w:i/>
      <w:iCs/>
    </w:rPr>
  </w:style>
  <w:style w:styleId="style17" w:type="paragraph">
    <w:name w:val="Heading"/>
    <w:basedOn w:val="style0"/>
    <w:next w:val="style18"/>
    <w:pPr>
      <w:keepNext/>
      <w:spacing w:after="120" w:before="240"/>
    </w:pPr>
    <w:rPr>
      <w:sz w:val="28"/>
      <w:szCs w:val="28"/>
      <w:rFonts w:ascii="Arial" w:cs="DejaVu Sans" w:eastAsia="DejaVu Sans" w:hAnsi="Arial"/>
    </w:rPr>
  </w:style>
  <w:style w:styleId="style18" w:type="paragraph">
    <w:name w:val="Text body"/>
    <w:basedOn w:val="style0"/>
    <w:next w:val="style18"/>
    <w:pPr>
      <w:spacing w:after="120" w:before="0"/>
    </w:pPr>
    <w:rPr/>
  </w:style>
  <w:style w:styleId="style19" w:type="paragraph">
    <w:name w:val="List"/>
    <w:basedOn w:val="style18"/>
    <w:next w:val="style19"/>
    <w:pPr/>
    <w:rPr/>
  </w:style>
  <w:style w:styleId="style20" w:type="paragraph">
    <w:name w:val="Caption"/>
    <w:basedOn w:val="style0"/>
    <w:next w:val="style20"/>
    <w:pPr>
      <w:suppressLineNumbers/>
      <w:spacing w:after="120" w:before="120"/>
    </w:pPr>
    <w:rPr>
      <w:sz w:val="24"/>
      <w:i/>
      <w:szCs w:val="24"/>
      <w:iCs/>
    </w:rPr>
  </w:style>
  <w:style w:styleId="style21" w:type="paragraph">
    <w:name w:val="Index"/>
    <w:basedOn w:val="style0"/>
    <w:next w:val="style21"/>
    <w:pPr>
      <w:suppressLineNumbers/>
    </w:pPr>
    <w:rPr/>
  </w:style>
  <w:style w:styleId="style22" w:type="paragraph">
    <w:name w:val="Table Contents"/>
    <w:basedOn w:val="style0"/>
    <w:next w:val="style22"/>
    <w:pPr>
      <w:suppressLineNumbers/>
    </w:pPr>
    <w:rPr/>
  </w:style>
  <w:style w:styleId="style23" w:type="paragraph">
    <w:name w:val="Table Heading"/>
    <w:basedOn w:val="style22"/>
    <w:next w:val="style23"/>
    <w:pPr>
      <w:jc w:val="center"/>
      <w:suppressLineNumbers/>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otalTime>1592</TotalTime>
  <Application>OpenOffice.org/3.2$Linux OpenOffice.org_project/320m12$Build-9483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2012-10-31T02:53:04.00Z</dcterms:created>
  <dc:creator>miguel </dc:creator>
  <cp:lastModifiedBy>miguel </cp:lastModifiedBy>
  <dcterms:modified xsi:type="dcterms:W3CDTF">2012-10-31T06:45:42.00Z</dcterms:modified>
  <cp:revision>5</cp:revision>
</cp:coreProperties>
</file>